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D83B97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D263A">
        <w:rPr>
          <w:rFonts w:ascii="Arial" w:hAnsi="Arial" w:cs="Arial"/>
          <w:sz w:val="20"/>
          <w:szCs w:val="20"/>
        </w:rPr>
        <w:t>1</w:t>
      </w:r>
      <w:r w:rsidR="00D83B97">
        <w:rPr>
          <w:rFonts w:ascii="Arial" w:hAnsi="Arial" w:cs="Arial"/>
          <w:sz w:val="20"/>
          <w:szCs w:val="20"/>
        </w:rPr>
        <w:t>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83B97" w:rsidRPr="00D83B97">
        <w:rPr>
          <w:rFonts w:ascii="Arial" w:hAnsi="Arial" w:cs="Arial"/>
          <w:sz w:val="20"/>
          <w:szCs w:val="20"/>
        </w:rPr>
        <w:t>Hau</w:t>
      </w:r>
      <w:proofErr w:type="spellEnd"/>
      <w:r w:rsidR="00D83B97" w:rsidRPr="00D83B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3B97" w:rsidRPr="00D83B97">
        <w:rPr>
          <w:rFonts w:ascii="Arial" w:hAnsi="Arial" w:cs="Arial"/>
          <w:sz w:val="20"/>
          <w:szCs w:val="20"/>
        </w:rPr>
        <w:t>Giang</w:t>
      </w:r>
      <w:proofErr w:type="spellEnd"/>
      <w:r w:rsidR="00D83B97" w:rsidRPr="00D83B97">
        <w:rPr>
          <w:rFonts w:ascii="Arial" w:hAnsi="Arial" w:cs="Arial"/>
          <w:sz w:val="20"/>
          <w:szCs w:val="20"/>
        </w:rPr>
        <w:t xml:space="preserve"> Materials Joint Stock Company</w:t>
      </w:r>
      <w:r w:rsidR="00D83B9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FB5A21">
        <w:rPr>
          <w:rFonts w:ascii="Arial" w:hAnsi="Arial" w:cs="Arial"/>
          <w:sz w:val="20"/>
          <w:szCs w:val="20"/>
        </w:rPr>
        <w:t>General Meeting of Shareholders 2020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D83B97" w:rsidRDefault="00D83B97" w:rsidP="00F903A5">
      <w:pPr>
        <w:jc w:val="both"/>
        <w:rPr>
          <w:rFonts w:ascii="Arial" w:hAnsi="Arial" w:cs="Arial"/>
          <w:sz w:val="20"/>
          <w:szCs w:val="20"/>
        </w:rPr>
      </w:pPr>
      <w:r w:rsidRPr="00D83B97">
        <w:rPr>
          <w:rFonts w:ascii="Arial" w:hAnsi="Arial" w:cs="Arial"/>
          <w:sz w:val="20"/>
          <w:szCs w:val="20"/>
        </w:rPr>
        <w:t>Article 1: Implementing the plan for organizing the Annual General Meeting of S</w:t>
      </w:r>
      <w:r>
        <w:rPr>
          <w:rFonts w:ascii="Arial" w:hAnsi="Arial" w:cs="Arial"/>
          <w:sz w:val="20"/>
          <w:szCs w:val="20"/>
        </w:rPr>
        <w:t>hareholders in 2020 as follows:</w:t>
      </w:r>
    </w:p>
    <w:p w:rsidR="00D83B97" w:rsidRDefault="00D83B9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</w:t>
      </w:r>
      <w:r w:rsidRPr="00D83B97">
        <w:rPr>
          <w:rFonts w:ascii="Arial" w:hAnsi="Arial" w:cs="Arial"/>
          <w:sz w:val="20"/>
          <w:szCs w:val="20"/>
        </w:rPr>
        <w:t xml:space="preserve"> date of shareholder list: April 6, 2020 </w:t>
      </w:r>
    </w:p>
    <w:p w:rsidR="00D83B97" w:rsidRDefault="00D83B9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holding the General Meeting of Shareholders</w:t>
      </w:r>
      <w:r w:rsidRPr="00D83B97">
        <w:rPr>
          <w:rFonts w:ascii="Arial" w:hAnsi="Arial" w:cs="Arial"/>
          <w:sz w:val="20"/>
          <w:szCs w:val="20"/>
        </w:rPr>
        <w:t xml:space="preserve">: April 27, 2020 </w:t>
      </w:r>
    </w:p>
    <w:p w:rsidR="00D83B97" w:rsidRDefault="00D83B9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Assigning the</w:t>
      </w:r>
      <w:r w:rsidRPr="00D83B97">
        <w:rPr>
          <w:rFonts w:ascii="Arial" w:hAnsi="Arial" w:cs="Arial"/>
          <w:sz w:val="20"/>
          <w:szCs w:val="20"/>
        </w:rPr>
        <w:t xml:space="preserve"> General Director of </w:t>
      </w:r>
      <w:proofErr w:type="spellStart"/>
      <w:r w:rsidRPr="00D83B97">
        <w:rPr>
          <w:rFonts w:ascii="Arial" w:hAnsi="Arial" w:cs="Arial"/>
          <w:sz w:val="20"/>
          <w:szCs w:val="20"/>
        </w:rPr>
        <w:t>Hau</w:t>
      </w:r>
      <w:proofErr w:type="spellEnd"/>
      <w:r w:rsidRPr="00D83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B97">
        <w:rPr>
          <w:rFonts w:ascii="Arial" w:hAnsi="Arial" w:cs="Arial"/>
          <w:sz w:val="20"/>
          <w:szCs w:val="20"/>
        </w:rPr>
        <w:t>Giang</w:t>
      </w:r>
      <w:proofErr w:type="spellEnd"/>
      <w:r w:rsidRPr="00D83B97">
        <w:rPr>
          <w:rFonts w:ascii="Arial" w:hAnsi="Arial" w:cs="Arial"/>
          <w:sz w:val="20"/>
          <w:szCs w:val="20"/>
        </w:rPr>
        <w:t xml:space="preserve"> Materials Joint Stock Company to carry out the </w:t>
      </w:r>
      <w:r>
        <w:rPr>
          <w:rFonts w:ascii="Arial" w:hAnsi="Arial" w:cs="Arial"/>
          <w:sz w:val="20"/>
          <w:szCs w:val="20"/>
        </w:rPr>
        <w:t xml:space="preserve">next procedures </w:t>
      </w:r>
      <w:r w:rsidRPr="00D83B97">
        <w:rPr>
          <w:rFonts w:ascii="Arial" w:hAnsi="Arial" w:cs="Arial"/>
          <w:sz w:val="20"/>
          <w:szCs w:val="20"/>
        </w:rPr>
        <w:t xml:space="preserve">in accordance with the prevailing </w:t>
      </w:r>
      <w:r>
        <w:rPr>
          <w:rFonts w:ascii="Arial" w:hAnsi="Arial" w:cs="Arial"/>
          <w:sz w:val="20"/>
          <w:szCs w:val="20"/>
        </w:rPr>
        <w:t>laws and the Company's Charter</w:t>
      </w:r>
    </w:p>
    <w:p w:rsidR="00D83B97" w:rsidRDefault="00D83B97" w:rsidP="00F903A5">
      <w:pPr>
        <w:jc w:val="both"/>
        <w:rPr>
          <w:rFonts w:ascii="Arial" w:hAnsi="Arial" w:cs="Arial"/>
          <w:sz w:val="20"/>
          <w:szCs w:val="20"/>
        </w:rPr>
      </w:pPr>
      <w:r w:rsidRPr="00D83B97">
        <w:rPr>
          <w:rFonts w:ascii="Arial" w:hAnsi="Arial" w:cs="Arial"/>
          <w:sz w:val="20"/>
          <w:szCs w:val="20"/>
        </w:rPr>
        <w:t xml:space="preserve">Article 3: This Resolution takes effect </w:t>
      </w:r>
      <w:r>
        <w:rPr>
          <w:rFonts w:ascii="Arial" w:hAnsi="Arial" w:cs="Arial"/>
          <w:sz w:val="20"/>
          <w:szCs w:val="20"/>
        </w:rPr>
        <w:t>from the date of its adoption</w:t>
      </w:r>
    </w:p>
    <w:sectPr w:rsidR="00D8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20D6"/>
    <w:rsid w:val="00F86F7A"/>
    <w:rsid w:val="00F903A5"/>
    <w:rsid w:val="00FB5A21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49</cp:revision>
  <dcterms:created xsi:type="dcterms:W3CDTF">2019-10-16T10:03:00Z</dcterms:created>
  <dcterms:modified xsi:type="dcterms:W3CDTF">2020-03-22T15:02:00Z</dcterms:modified>
</cp:coreProperties>
</file>